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0" w:type="dxa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8"/>
        <w:gridCol w:w="236"/>
        <w:gridCol w:w="4506"/>
      </w:tblGrid>
      <w:tr w:rsidR="009F290E" w:rsidRPr="003C237F" w:rsidTr="00DA57A0">
        <w:trPr>
          <w:trHeight w:val="729"/>
        </w:trPr>
        <w:tc>
          <w:tcPr>
            <w:tcW w:w="4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F290E" w:rsidRPr="0013275C" w:rsidRDefault="009F290E" w:rsidP="00DA57A0">
            <w:pPr>
              <w:shd w:val="clear" w:color="auto" w:fill="FFFFFF"/>
              <w:jc w:val="center"/>
              <w:rPr>
                <w:rFonts w:cs="Arial"/>
                <w:color w:val="FF0000"/>
                <w:lang w:val="en-US"/>
              </w:rPr>
            </w:pPr>
            <w:r w:rsidRPr="0013275C">
              <w:rPr>
                <w:rFonts w:cs="Arial"/>
                <w:color w:val="FF0000"/>
                <w:lang w:val="en-US"/>
              </w:rPr>
              <w:br w:type="page"/>
            </w:r>
            <w:r w:rsidRPr="0013275C">
              <w:rPr>
                <w:rFonts w:cs="Arial"/>
                <w:b/>
                <w:noProof/>
                <w:color w:val="FF0000"/>
              </w:rPr>
              <w:drawing>
                <wp:inline distT="0" distB="0" distL="0" distR="0" wp14:anchorId="15E16D8F" wp14:editId="0434D374">
                  <wp:extent cx="539750" cy="412750"/>
                  <wp:effectExtent l="19050" t="0" r="0" b="0"/>
                  <wp:docPr id="1" name="Immagine 11" descr="ce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 descr="ce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0E" w:rsidRPr="00512D69" w:rsidRDefault="009F290E" w:rsidP="00DA57A0">
            <w:pPr>
              <w:shd w:val="clear" w:color="auto" w:fill="FFFFFF"/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RI.SE 0402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F290E" w:rsidRPr="00512D69" w:rsidRDefault="009F290E" w:rsidP="00DA57A0">
            <w:pPr>
              <w:shd w:val="clear" w:color="auto" w:fill="FFFFFF"/>
              <w:rPr>
                <w:rFonts w:cs="Arial"/>
                <w:color w:val="FF0000"/>
                <w:lang w:val="en-US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9F290E" w:rsidRPr="0013275C" w:rsidRDefault="009F290E" w:rsidP="00DA57A0">
            <w:pPr>
              <w:shd w:val="pct15" w:color="000000" w:fill="FFFFFF"/>
              <w:jc w:val="center"/>
              <w:rPr>
                <w:rFonts w:cs="Arial"/>
                <w:i/>
                <w:spacing w:val="-2"/>
                <w:szCs w:val="18"/>
                <w:lang w:val="en-US"/>
              </w:rPr>
            </w:pPr>
            <w:r w:rsidRPr="0013275C">
              <w:rPr>
                <w:rFonts w:cs="Arial"/>
                <w:i/>
                <w:spacing w:val="-2"/>
                <w:szCs w:val="18"/>
                <w:lang w:val="en-US"/>
              </w:rPr>
              <w:t>CE marking, consisting of the “CE”-symbol</w:t>
            </w:r>
          </w:p>
          <w:p w:rsidR="009F290E" w:rsidRPr="0013275C" w:rsidRDefault="009F290E" w:rsidP="00DA57A0">
            <w:pPr>
              <w:shd w:val="pct15" w:color="000000" w:fill="FFFFFF"/>
              <w:jc w:val="center"/>
              <w:rPr>
                <w:rFonts w:cs="Arial"/>
                <w:i/>
                <w:spacing w:val="-2"/>
                <w:szCs w:val="18"/>
                <w:lang w:val="en-US"/>
              </w:rPr>
            </w:pPr>
          </w:p>
          <w:p w:rsidR="009F290E" w:rsidRPr="0013275C" w:rsidRDefault="009F290E" w:rsidP="00DA57A0">
            <w:pPr>
              <w:shd w:val="pct15" w:color="000000" w:fill="FFFFFF"/>
              <w:jc w:val="center"/>
              <w:rPr>
                <w:rFonts w:cs="Arial"/>
                <w:i/>
                <w:lang w:val="en-US"/>
              </w:rPr>
            </w:pPr>
            <w:r w:rsidRPr="0013275C">
              <w:rPr>
                <w:rFonts w:cs="Arial"/>
                <w:i/>
                <w:spacing w:val="-2"/>
                <w:szCs w:val="18"/>
                <w:lang w:val="en-US"/>
              </w:rPr>
              <w:t>Identification number of the notified  test laboratory</w:t>
            </w:r>
          </w:p>
          <w:p w:rsidR="009F290E" w:rsidRPr="0013275C" w:rsidRDefault="009F290E" w:rsidP="00DA57A0">
            <w:pPr>
              <w:shd w:val="pct15" w:color="000000" w:fill="FFFFFF"/>
              <w:rPr>
                <w:rFonts w:cs="Arial"/>
                <w:iCs/>
                <w:spacing w:val="-2"/>
                <w:szCs w:val="18"/>
                <w:lang w:val="en-US"/>
              </w:rPr>
            </w:pPr>
          </w:p>
        </w:tc>
      </w:tr>
      <w:tr w:rsidR="009F290E" w:rsidRPr="003C237F" w:rsidTr="00DA57A0">
        <w:trPr>
          <w:trHeight w:val="1341"/>
        </w:trPr>
        <w:tc>
          <w:tcPr>
            <w:tcW w:w="4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F290E" w:rsidRPr="0013275C" w:rsidRDefault="009F290E" w:rsidP="00DA57A0">
            <w:pPr>
              <w:jc w:val="center"/>
              <w:rPr>
                <w:rFonts w:cs="Arial"/>
                <w:b/>
                <w:bCs/>
                <w:lang w:val="en-US"/>
              </w:rPr>
            </w:pPr>
            <w:proofErr w:type="spellStart"/>
            <w:r w:rsidRPr="0013275C">
              <w:rPr>
                <w:rFonts w:cs="Arial"/>
                <w:b/>
                <w:bCs/>
                <w:lang w:val="en-US"/>
              </w:rPr>
              <w:t>AnyCo</w:t>
            </w:r>
            <w:proofErr w:type="spellEnd"/>
            <w:r w:rsidRPr="0013275C">
              <w:rPr>
                <w:rFonts w:cs="Arial"/>
                <w:b/>
                <w:bCs/>
                <w:lang w:val="en-US"/>
              </w:rPr>
              <w:t xml:space="preserve"> Ltd, </w:t>
            </w:r>
            <w:smartTag w:uri="urn:schemas-microsoft-com:office:smarttags" w:element="address">
              <w:smartTag w:uri="urn:schemas-microsoft-com:office:smarttags" w:element="Street">
                <w:r w:rsidRPr="0013275C">
                  <w:rPr>
                    <w:rFonts w:cs="Arial"/>
                    <w:b/>
                    <w:bCs/>
                    <w:lang w:val="en-US"/>
                  </w:rPr>
                  <w:t>PO Box</w:t>
                </w:r>
              </w:smartTag>
              <w:r w:rsidRPr="0013275C">
                <w:rPr>
                  <w:rFonts w:cs="Arial"/>
                  <w:b/>
                  <w:bCs/>
                  <w:lang w:val="en-US"/>
                </w:rPr>
                <w:t xml:space="preserve"> 21</w:t>
              </w:r>
            </w:smartTag>
            <w:r w:rsidRPr="0013275C">
              <w:rPr>
                <w:rFonts w:cs="Arial"/>
                <w:b/>
                <w:bCs/>
                <w:lang w:val="en-US"/>
              </w:rPr>
              <w:t xml:space="preserve">, B-1050, </w:t>
            </w:r>
            <w:smartTag w:uri="urn:schemas-microsoft-com:office:smarttags" w:element="City">
              <w:r w:rsidRPr="0013275C">
                <w:rPr>
                  <w:rFonts w:cs="Arial"/>
                  <w:b/>
                  <w:bCs/>
                  <w:lang w:val="en-US"/>
                </w:rPr>
                <w:t>Brussels</w:t>
              </w:r>
            </w:smartTag>
            <w:r w:rsidRPr="0013275C">
              <w:rPr>
                <w:rFonts w:cs="Arial"/>
                <w:b/>
                <w:bCs/>
                <w:lang w:val="en-US"/>
              </w:rPr>
              <w:t>, Belgium</w:t>
            </w:r>
          </w:p>
          <w:p w:rsidR="009F290E" w:rsidRPr="0013275C" w:rsidRDefault="009F290E" w:rsidP="00DA57A0">
            <w:pPr>
              <w:shd w:val="clear" w:color="auto" w:fill="FFFFFF"/>
              <w:rPr>
                <w:rFonts w:cs="Arial"/>
                <w:b/>
                <w:lang w:val="en-US"/>
              </w:rPr>
            </w:pPr>
          </w:p>
          <w:p w:rsidR="009F290E" w:rsidRPr="0013275C" w:rsidRDefault="009F290E" w:rsidP="00DA57A0">
            <w:pPr>
              <w:shd w:val="clear" w:color="auto" w:fill="FFFFFF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18</w:t>
            </w:r>
          </w:p>
          <w:p w:rsidR="009F290E" w:rsidRPr="0013275C" w:rsidRDefault="009F290E" w:rsidP="00DA57A0">
            <w:pPr>
              <w:shd w:val="clear" w:color="auto" w:fill="FFFFFF"/>
              <w:rPr>
                <w:rFonts w:cs="Arial"/>
              </w:rPr>
            </w:pPr>
          </w:p>
          <w:p w:rsidR="009F290E" w:rsidRPr="0013275C" w:rsidRDefault="009F290E" w:rsidP="00DA57A0">
            <w:pPr>
              <w:shd w:val="clear" w:color="auto" w:fill="FFFFFF"/>
              <w:jc w:val="center"/>
              <w:rPr>
                <w:rFonts w:cs="Arial"/>
                <w:b/>
                <w:color w:val="FF0000"/>
              </w:rPr>
            </w:pPr>
            <w:r w:rsidRPr="0013275C">
              <w:rPr>
                <w:rFonts w:cs="Arial"/>
              </w:rPr>
              <w:t>00001-CPR-2013/05/12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F290E" w:rsidRPr="0013275C" w:rsidRDefault="009F290E" w:rsidP="00DA57A0">
            <w:pPr>
              <w:shd w:val="clear" w:color="auto" w:fill="FFFFFF"/>
              <w:rPr>
                <w:rFonts w:cs="Arial"/>
                <w:color w:val="FF0000"/>
              </w:rPr>
            </w:pPr>
          </w:p>
        </w:tc>
        <w:tc>
          <w:tcPr>
            <w:tcW w:w="450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9F290E" w:rsidRPr="0013275C" w:rsidRDefault="009F290E" w:rsidP="00DA57A0">
            <w:pPr>
              <w:shd w:val="pct15" w:color="000000" w:fill="FFFFFF"/>
              <w:jc w:val="center"/>
              <w:rPr>
                <w:rFonts w:cs="Arial"/>
                <w:i/>
                <w:color w:val="000000"/>
                <w:szCs w:val="19"/>
                <w:lang w:val="en-US"/>
              </w:rPr>
            </w:pPr>
            <w:r w:rsidRPr="0013275C">
              <w:rPr>
                <w:rFonts w:cs="Arial"/>
                <w:i/>
                <w:color w:val="000000"/>
                <w:szCs w:val="19"/>
                <w:lang w:val="en-US"/>
              </w:rPr>
              <w:t>name and the registered address of the manufacturer, or identifying mark</w:t>
            </w:r>
          </w:p>
          <w:p w:rsidR="009F290E" w:rsidRPr="0013275C" w:rsidRDefault="009F290E" w:rsidP="00DA57A0">
            <w:pPr>
              <w:shd w:val="pct15" w:color="000000" w:fill="FFFFFF"/>
              <w:jc w:val="center"/>
              <w:rPr>
                <w:rFonts w:cs="Arial"/>
                <w:i/>
                <w:lang w:val="en-US"/>
              </w:rPr>
            </w:pPr>
          </w:p>
          <w:p w:rsidR="009F290E" w:rsidRPr="0013275C" w:rsidRDefault="009F290E" w:rsidP="00DA57A0">
            <w:pPr>
              <w:shd w:val="pct15" w:color="000000" w:fill="FFFFFF"/>
              <w:jc w:val="center"/>
              <w:rPr>
                <w:rFonts w:cs="Arial"/>
                <w:iCs/>
                <w:vertAlign w:val="superscript"/>
                <w:lang w:val="en-US"/>
              </w:rPr>
            </w:pPr>
            <w:r w:rsidRPr="0013275C">
              <w:rPr>
                <w:rFonts w:cs="Arial"/>
                <w:i/>
                <w:lang w:val="en-US"/>
              </w:rPr>
              <w:t>Last two digits of the year in which the marking was first affixed</w:t>
            </w:r>
          </w:p>
          <w:p w:rsidR="009F290E" w:rsidRPr="0013275C" w:rsidRDefault="009F290E" w:rsidP="00DA57A0">
            <w:pPr>
              <w:shd w:val="pct15" w:color="000000" w:fill="FFFFFF"/>
              <w:jc w:val="center"/>
              <w:rPr>
                <w:rFonts w:cs="Arial"/>
                <w:i/>
                <w:lang w:val="en-US"/>
              </w:rPr>
            </w:pPr>
            <w:r w:rsidRPr="0013275C">
              <w:rPr>
                <w:rFonts w:cs="Arial"/>
                <w:i/>
                <w:lang w:val="en-US"/>
              </w:rPr>
              <w:t xml:space="preserve">Reference number of the </w:t>
            </w:r>
            <w:proofErr w:type="spellStart"/>
            <w:r w:rsidRPr="0013275C">
              <w:rPr>
                <w:rFonts w:cs="Arial"/>
                <w:i/>
                <w:lang w:val="en-US"/>
              </w:rPr>
              <w:t>DoP</w:t>
            </w:r>
            <w:proofErr w:type="spellEnd"/>
            <w:r w:rsidRPr="0013275C">
              <w:rPr>
                <w:rFonts w:cs="Arial"/>
                <w:i/>
                <w:lang w:val="en-US"/>
              </w:rPr>
              <w:t xml:space="preserve"> </w:t>
            </w:r>
          </w:p>
        </w:tc>
      </w:tr>
      <w:tr w:rsidR="009F290E" w:rsidRPr="003C237F" w:rsidTr="00DA57A0">
        <w:trPr>
          <w:trHeight w:val="370"/>
        </w:trPr>
        <w:tc>
          <w:tcPr>
            <w:tcW w:w="4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F290E" w:rsidRPr="0013275C" w:rsidRDefault="009F290E" w:rsidP="00DA57A0">
            <w:pPr>
              <w:shd w:val="clear" w:color="auto" w:fill="FFFFFF"/>
              <w:jc w:val="center"/>
              <w:rPr>
                <w:rFonts w:cs="Arial"/>
                <w:b/>
                <w:lang w:val="en-US"/>
              </w:rPr>
            </w:pPr>
            <w:r w:rsidRPr="0013275C">
              <w:rPr>
                <w:rFonts w:cs="Arial"/>
                <w:b/>
                <w:lang w:val="en-US"/>
              </w:rPr>
              <w:t>EN 13241-1:2003</w:t>
            </w:r>
            <w:r>
              <w:rPr>
                <w:rFonts w:cs="Arial"/>
                <w:b/>
                <w:lang w:val="en-US"/>
              </w:rPr>
              <w:t>+A2:2016</w:t>
            </w:r>
          </w:p>
          <w:p w:rsidR="009F290E" w:rsidRPr="0013275C" w:rsidRDefault="009F290E" w:rsidP="00DA57A0">
            <w:pPr>
              <w:shd w:val="clear" w:color="auto" w:fill="FFFFFF"/>
              <w:jc w:val="center"/>
              <w:rPr>
                <w:rFonts w:cs="Arial"/>
                <w:color w:val="FF0000"/>
                <w:lang w:val="en-US"/>
              </w:rPr>
            </w:pPr>
          </w:p>
          <w:p w:rsidR="009F290E" w:rsidRPr="0013275C" w:rsidRDefault="009F290E" w:rsidP="00DA57A0">
            <w:pPr>
              <w:shd w:val="clear" w:color="auto" w:fill="FFFFFF"/>
              <w:jc w:val="center"/>
              <w:rPr>
                <w:rFonts w:cs="Arial"/>
                <w:lang w:val="en-US"/>
              </w:rPr>
            </w:pPr>
            <w:r w:rsidRPr="0013275C">
              <w:rPr>
                <w:rFonts w:cs="Arial"/>
                <w:lang w:val="en-US"/>
              </w:rPr>
              <w:t>Product A</w:t>
            </w:r>
          </w:p>
          <w:p w:rsidR="009F290E" w:rsidRPr="0013275C" w:rsidRDefault="009F290E" w:rsidP="00DA57A0">
            <w:pPr>
              <w:shd w:val="clear" w:color="auto" w:fill="FFFFFF"/>
              <w:jc w:val="center"/>
              <w:rPr>
                <w:rFonts w:cs="Arial"/>
                <w:lang w:val="en-US"/>
              </w:rPr>
            </w:pPr>
          </w:p>
          <w:p w:rsidR="009F290E" w:rsidRPr="0013275C" w:rsidRDefault="009F290E" w:rsidP="00DA57A0">
            <w:pPr>
              <w:shd w:val="clear" w:color="auto" w:fill="FFFFFF"/>
              <w:jc w:val="center"/>
              <w:rPr>
                <w:rFonts w:cs="Arial"/>
                <w:lang w:val="en-US"/>
              </w:rPr>
            </w:pPr>
            <w:proofErr w:type="gramStart"/>
            <w:r w:rsidRPr="0013275C">
              <w:rPr>
                <w:rFonts w:cs="Arial"/>
                <w:lang w:val="en-US"/>
              </w:rPr>
              <w:t>intended</w:t>
            </w:r>
            <w:proofErr w:type="gramEnd"/>
            <w:r w:rsidRPr="0013275C">
              <w:rPr>
                <w:rFonts w:cs="Arial"/>
                <w:lang w:val="en-US"/>
              </w:rPr>
              <w:t xml:space="preserve"> to be used in (e.g. curtain walling, fire compartmentation, etc.)</w:t>
            </w:r>
          </w:p>
          <w:p w:rsidR="009F290E" w:rsidRPr="0013275C" w:rsidRDefault="009F290E" w:rsidP="00DA57A0">
            <w:pPr>
              <w:shd w:val="clear" w:color="auto" w:fill="FFFFFF"/>
              <w:rPr>
                <w:rFonts w:cs="Arial"/>
                <w:b/>
                <w:color w:val="FF0000"/>
                <w:lang w:val="en-US"/>
              </w:rPr>
            </w:pPr>
          </w:p>
          <w:p w:rsidR="009F290E" w:rsidRPr="0013275C" w:rsidRDefault="009F290E" w:rsidP="00DA57A0">
            <w:pPr>
              <w:shd w:val="clear" w:color="auto" w:fill="FFFFFF"/>
              <w:rPr>
                <w:rFonts w:cs="Arial"/>
                <w:lang w:val="en-US"/>
              </w:rPr>
            </w:pPr>
            <w:r w:rsidRPr="0013275C">
              <w:rPr>
                <w:rFonts w:cs="Arial"/>
                <w:b/>
                <w:lang w:val="en-US"/>
              </w:rPr>
              <w:t xml:space="preserve">water </w:t>
            </w:r>
            <w:proofErr w:type="spellStart"/>
            <w:r w:rsidRPr="0013275C">
              <w:rPr>
                <w:rFonts w:cs="Arial"/>
                <w:b/>
                <w:lang w:val="en-US"/>
              </w:rPr>
              <w:t>thightness</w:t>
            </w:r>
            <w:proofErr w:type="spellEnd"/>
            <w:r w:rsidRPr="0013275C">
              <w:rPr>
                <w:rFonts w:cs="Arial"/>
                <w:b/>
                <w:lang w:val="en-US"/>
              </w:rPr>
              <w:t xml:space="preserve">: </w:t>
            </w:r>
            <w:r w:rsidRPr="0013275C">
              <w:rPr>
                <w:rFonts w:cs="Arial"/>
                <w:b/>
                <w:lang w:val="en-US"/>
              </w:rPr>
              <w:tab/>
            </w:r>
            <w:r w:rsidRPr="0013275C">
              <w:rPr>
                <w:rFonts w:cs="Arial"/>
                <w:b/>
                <w:lang w:val="en-US"/>
              </w:rPr>
              <w:tab/>
            </w:r>
            <w:r w:rsidRPr="0013275C">
              <w:rPr>
                <w:rFonts w:cs="Arial"/>
                <w:b/>
                <w:lang w:val="en-US"/>
              </w:rPr>
              <w:tab/>
            </w:r>
            <w:r w:rsidRPr="0013275C">
              <w:rPr>
                <w:rFonts w:cs="Arial"/>
                <w:bCs/>
                <w:lang w:val="en-US"/>
              </w:rPr>
              <w:t>Class:</w:t>
            </w:r>
          </w:p>
          <w:p w:rsidR="009F290E" w:rsidRPr="0013275C" w:rsidRDefault="009F290E" w:rsidP="00DA57A0">
            <w:pPr>
              <w:shd w:val="clear" w:color="auto" w:fill="FFFFFF"/>
              <w:rPr>
                <w:rFonts w:cs="Arial"/>
                <w:b/>
                <w:lang w:val="en-US"/>
              </w:rPr>
            </w:pPr>
            <w:r w:rsidRPr="0013275C">
              <w:rPr>
                <w:rFonts w:cs="Arial"/>
                <w:b/>
                <w:lang w:val="en-US"/>
              </w:rPr>
              <w:t xml:space="preserve">resistance to wind load: </w:t>
            </w:r>
            <w:r w:rsidRPr="0013275C">
              <w:rPr>
                <w:rFonts w:cs="Arial"/>
                <w:b/>
                <w:lang w:val="en-US"/>
              </w:rPr>
              <w:tab/>
            </w:r>
            <w:r w:rsidRPr="0013275C">
              <w:rPr>
                <w:rFonts w:cs="Arial"/>
                <w:b/>
                <w:lang w:val="en-US"/>
              </w:rPr>
              <w:tab/>
            </w:r>
            <w:r w:rsidRPr="0013275C">
              <w:rPr>
                <w:rFonts w:cs="Arial"/>
                <w:bCs/>
                <w:lang w:val="en-US"/>
              </w:rPr>
              <w:t>Class:</w:t>
            </w:r>
          </w:p>
          <w:p w:rsidR="009F290E" w:rsidRPr="0013275C" w:rsidRDefault="009F290E" w:rsidP="00DA57A0">
            <w:pPr>
              <w:shd w:val="clear" w:color="auto" w:fill="FFFFFF"/>
              <w:rPr>
                <w:rFonts w:cs="Arial"/>
                <w:b/>
                <w:lang w:val="en-US"/>
              </w:rPr>
            </w:pPr>
            <w:r w:rsidRPr="0013275C">
              <w:rPr>
                <w:rFonts w:cs="Arial"/>
                <w:b/>
                <w:lang w:val="en-US"/>
              </w:rPr>
              <w:t xml:space="preserve">thermal resistance: </w:t>
            </w:r>
            <w:r w:rsidRPr="0013275C">
              <w:rPr>
                <w:rFonts w:cs="Arial"/>
                <w:b/>
                <w:lang w:val="en-US"/>
              </w:rPr>
              <w:tab/>
            </w:r>
            <w:r w:rsidRPr="0013275C">
              <w:rPr>
                <w:rFonts w:cs="Arial"/>
                <w:b/>
                <w:lang w:val="en-US"/>
              </w:rPr>
              <w:tab/>
            </w:r>
            <w:r w:rsidRPr="0013275C">
              <w:rPr>
                <w:rFonts w:cs="Arial"/>
                <w:b/>
                <w:lang w:val="en-US"/>
              </w:rPr>
              <w:tab/>
            </w:r>
            <w:r w:rsidRPr="0013275C">
              <w:rPr>
                <w:rFonts w:cs="Arial"/>
                <w:lang w:val="en-US"/>
              </w:rPr>
              <w:t>W/m2K</w:t>
            </w:r>
          </w:p>
          <w:p w:rsidR="009F290E" w:rsidRPr="0013275C" w:rsidRDefault="009F290E" w:rsidP="00DA57A0">
            <w:pPr>
              <w:shd w:val="clear" w:color="auto" w:fill="FFFFFF"/>
              <w:rPr>
                <w:rFonts w:cs="Arial"/>
                <w:b/>
                <w:lang w:val="en-US"/>
              </w:rPr>
            </w:pPr>
            <w:r w:rsidRPr="0013275C">
              <w:rPr>
                <w:rFonts w:cs="Arial"/>
                <w:b/>
                <w:lang w:val="en-US"/>
              </w:rPr>
              <w:t xml:space="preserve">air permeability: </w:t>
            </w:r>
            <w:r w:rsidRPr="0013275C">
              <w:rPr>
                <w:rFonts w:cs="Arial"/>
                <w:b/>
                <w:lang w:val="en-US"/>
              </w:rPr>
              <w:tab/>
            </w:r>
            <w:r w:rsidRPr="0013275C">
              <w:rPr>
                <w:rFonts w:cs="Arial"/>
                <w:b/>
                <w:lang w:val="en-US"/>
              </w:rPr>
              <w:tab/>
            </w:r>
            <w:r w:rsidRPr="0013275C">
              <w:rPr>
                <w:rFonts w:cs="Arial"/>
                <w:b/>
                <w:lang w:val="en-US"/>
              </w:rPr>
              <w:tab/>
            </w:r>
            <w:r w:rsidRPr="0013275C">
              <w:rPr>
                <w:rFonts w:cs="Arial"/>
                <w:lang w:val="en-US"/>
              </w:rPr>
              <w:t>Class:</w:t>
            </w:r>
          </w:p>
          <w:p w:rsidR="009F290E" w:rsidRPr="0013275C" w:rsidRDefault="009F290E" w:rsidP="00DA57A0">
            <w:pPr>
              <w:shd w:val="clear" w:color="auto" w:fill="FFFFFF"/>
              <w:rPr>
                <w:rFonts w:cs="Arial"/>
                <w:lang w:val="en-US"/>
              </w:rPr>
            </w:pPr>
            <w:r w:rsidRPr="0013275C">
              <w:rPr>
                <w:rFonts w:cs="Arial"/>
                <w:b/>
                <w:lang w:val="en-US"/>
              </w:rPr>
              <w:t xml:space="preserve">Dangerous substances: </w:t>
            </w:r>
            <w:r w:rsidRPr="0013275C">
              <w:rPr>
                <w:rFonts w:cs="Arial"/>
                <w:b/>
                <w:lang w:val="en-US"/>
              </w:rPr>
              <w:tab/>
            </w:r>
            <w:r w:rsidRPr="0013275C">
              <w:rPr>
                <w:rFonts w:cs="Arial"/>
                <w:b/>
                <w:lang w:val="en-US"/>
              </w:rPr>
              <w:tab/>
            </w:r>
            <w:r w:rsidRPr="0013275C">
              <w:rPr>
                <w:rFonts w:cs="Arial"/>
                <w:lang w:val="en-US"/>
              </w:rPr>
              <w:t>Pass</w:t>
            </w:r>
          </w:p>
          <w:p w:rsidR="009F290E" w:rsidRPr="0013275C" w:rsidRDefault="009F290E" w:rsidP="00DA57A0">
            <w:pPr>
              <w:shd w:val="clear" w:color="auto" w:fill="FFFFFF"/>
              <w:rPr>
                <w:rFonts w:cs="Arial"/>
                <w:bCs/>
                <w:color w:val="FF0000"/>
                <w:lang w:val="en-US"/>
              </w:rPr>
            </w:pPr>
            <w:r w:rsidRPr="0013275C">
              <w:rPr>
                <w:rFonts w:cs="Arial"/>
                <w:b/>
                <w:lang w:val="en-US"/>
              </w:rPr>
              <w:t xml:space="preserve">Safe opening: </w:t>
            </w:r>
            <w:r w:rsidRPr="0013275C">
              <w:rPr>
                <w:rFonts w:cs="Arial"/>
                <w:b/>
                <w:lang w:val="en-US"/>
              </w:rPr>
              <w:tab/>
            </w:r>
            <w:r w:rsidRPr="0013275C">
              <w:rPr>
                <w:rFonts w:cs="Arial"/>
                <w:b/>
                <w:lang w:val="en-US"/>
              </w:rPr>
              <w:tab/>
            </w:r>
            <w:r w:rsidRPr="0013275C">
              <w:rPr>
                <w:rFonts w:cs="Arial"/>
                <w:b/>
                <w:lang w:val="en-US"/>
              </w:rPr>
              <w:tab/>
            </w:r>
            <w:r w:rsidRPr="0013275C">
              <w:rPr>
                <w:rFonts w:cs="Arial"/>
                <w:b/>
                <w:lang w:val="en-US"/>
              </w:rPr>
              <w:tab/>
            </w:r>
            <w:r w:rsidRPr="0013275C">
              <w:rPr>
                <w:rFonts w:cs="Arial"/>
                <w:lang w:val="en-US"/>
              </w:rPr>
              <w:t>Pass</w:t>
            </w:r>
          </w:p>
          <w:p w:rsidR="009F290E" w:rsidRPr="0013275C" w:rsidRDefault="009F290E" w:rsidP="00DA57A0">
            <w:pPr>
              <w:shd w:val="clear" w:color="auto" w:fill="FFFFFF"/>
              <w:rPr>
                <w:rFonts w:cs="Arial"/>
                <w:lang w:val="en-US"/>
              </w:rPr>
            </w:pPr>
            <w:r w:rsidRPr="0013275C">
              <w:rPr>
                <w:rFonts w:cs="Arial"/>
                <w:b/>
                <w:lang w:val="en-US"/>
              </w:rPr>
              <w:t>Definition of geometry of glass components:</w:t>
            </w:r>
            <w:r w:rsidRPr="0013275C">
              <w:rPr>
                <w:rFonts w:cs="Arial"/>
                <w:b/>
                <w:lang w:val="en-US"/>
              </w:rPr>
              <w:tab/>
            </w:r>
            <w:r w:rsidRPr="0013275C">
              <w:rPr>
                <w:rFonts w:cs="Arial"/>
                <w:b/>
                <w:lang w:val="en-US"/>
              </w:rPr>
              <w:tab/>
            </w:r>
            <w:r w:rsidRPr="0013275C">
              <w:rPr>
                <w:rFonts w:cs="Arial"/>
                <w:b/>
                <w:lang w:val="en-US"/>
              </w:rPr>
              <w:tab/>
            </w:r>
            <w:r w:rsidRPr="0013275C">
              <w:rPr>
                <w:rFonts w:cs="Arial"/>
                <w:b/>
                <w:lang w:val="en-US"/>
              </w:rPr>
              <w:tab/>
            </w:r>
            <w:r w:rsidRPr="0013275C">
              <w:rPr>
                <w:rFonts w:cs="Arial"/>
                <w:b/>
                <w:lang w:val="en-US"/>
              </w:rPr>
              <w:tab/>
            </w:r>
            <w:r w:rsidRPr="0013275C">
              <w:rPr>
                <w:rFonts w:cs="Arial"/>
                <w:b/>
                <w:lang w:val="en-US"/>
              </w:rPr>
              <w:tab/>
            </w:r>
            <w:r w:rsidRPr="0013275C">
              <w:rPr>
                <w:rFonts w:cs="Arial"/>
                <w:lang w:val="en-US"/>
              </w:rPr>
              <w:t>Pass</w:t>
            </w:r>
          </w:p>
          <w:p w:rsidR="009F290E" w:rsidRPr="0013275C" w:rsidRDefault="009F290E" w:rsidP="00DA57A0">
            <w:pPr>
              <w:shd w:val="clear" w:color="auto" w:fill="FFFFFF"/>
              <w:rPr>
                <w:rFonts w:cs="Arial"/>
                <w:b/>
                <w:lang w:val="en-US"/>
              </w:rPr>
            </w:pPr>
            <w:r w:rsidRPr="0013275C">
              <w:rPr>
                <w:rFonts w:cs="Arial"/>
                <w:b/>
                <w:lang w:val="en-US"/>
              </w:rPr>
              <w:t>Mechanical resistance &amp; stability:</w:t>
            </w:r>
            <w:r w:rsidRPr="0013275C">
              <w:rPr>
                <w:rFonts w:cs="Arial"/>
                <w:b/>
                <w:lang w:val="en-US"/>
              </w:rPr>
              <w:tab/>
            </w:r>
            <w:r w:rsidRPr="0013275C">
              <w:rPr>
                <w:rFonts w:cs="Arial"/>
                <w:lang w:val="en-US"/>
              </w:rPr>
              <w:t>Pass</w:t>
            </w:r>
            <w:r w:rsidRPr="0013275C">
              <w:rPr>
                <w:rFonts w:cs="Arial"/>
                <w:b/>
                <w:lang w:val="en-US"/>
              </w:rPr>
              <w:t xml:space="preserve"> Operating forces (power operated doors) </w:t>
            </w:r>
            <w:r w:rsidRPr="0013275C">
              <w:rPr>
                <w:rFonts w:cs="Arial"/>
                <w:lang w:val="en-US"/>
              </w:rPr>
              <w:t>&lt; 400N</w:t>
            </w:r>
          </w:p>
          <w:p w:rsidR="009F290E" w:rsidRPr="0013275C" w:rsidRDefault="009F290E" w:rsidP="00DA57A0">
            <w:pPr>
              <w:shd w:val="clear" w:color="auto" w:fill="FFFFFF"/>
              <w:rPr>
                <w:rFonts w:cs="Arial"/>
                <w:bCs/>
                <w:lang w:val="en-US"/>
              </w:rPr>
            </w:pPr>
            <w:r w:rsidRPr="0013275C">
              <w:rPr>
                <w:rFonts w:cs="Arial"/>
                <w:b/>
                <w:lang w:val="en-US"/>
              </w:rPr>
              <w:t xml:space="preserve">Durability of water </w:t>
            </w:r>
            <w:r w:rsidR="003C237F" w:rsidRPr="0013275C">
              <w:rPr>
                <w:rFonts w:cs="Arial"/>
                <w:b/>
                <w:lang w:val="en-US"/>
              </w:rPr>
              <w:t>tightness</w:t>
            </w:r>
            <w:r w:rsidRPr="0013275C">
              <w:rPr>
                <w:rFonts w:cs="Arial"/>
                <w:b/>
                <w:lang w:val="en-US"/>
              </w:rPr>
              <w:t xml:space="preserve">, thermal </w:t>
            </w:r>
            <w:r w:rsidR="003C237F">
              <w:rPr>
                <w:rFonts w:cs="Arial"/>
                <w:b/>
                <w:lang w:val="en-US"/>
              </w:rPr>
              <w:t xml:space="preserve"> </w:t>
            </w:r>
            <w:r w:rsidRPr="0013275C">
              <w:rPr>
                <w:rFonts w:cs="Arial"/>
                <w:b/>
                <w:lang w:val="en-US"/>
              </w:rPr>
              <w:t>resistance &amp; air permeability:</w:t>
            </w:r>
            <w:r w:rsidRPr="0013275C">
              <w:rPr>
                <w:rFonts w:cs="Arial"/>
                <w:b/>
                <w:lang w:val="en-US"/>
              </w:rPr>
              <w:tab/>
            </w:r>
            <w:r>
              <w:rPr>
                <w:rFonts w:cs="Arial"/>
                <w:lang w:val="en-US"/>
              </w:rPr>
              <w:t>100.000</w:t>
            </w:r>
            <w:r w:rsidRPr="0013275C">
              <w:rPr>
                <w:rFonts w:cs="Arial"/>
                <w:lang w:val="en-US"/>
              </w:rPr>
              <w:t xml:space="preserve"> cycles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F290E" w:rsidRPr="0013275C" w:rsidRDefault="009F290E" w:rsidP="00DA57A0">
            <w:pPr>
              <w:shd w:val="clear" w:color="auto" w:fill="FFFFFF"/>
              <w:rPr>
                <w:rFonts w:cs="Arial"/>
                <w:color w:val="FF0000"/>
                <w:lang w:val="en-US"/>
              </w:rPr>
            </w:pPr>
          </w:p>
        </w:tc>
        <w:tc>
          <w:tcPr>
            <w:tcW w:w="450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9F290E" w:rsidRPr="0013275C" w:rsidRDefault="009F290E" w:rsidP="00DA57A0">
            <w:pPr>
              <w:shd w:val="pct15" w:color="000000" w:fill="FFFFFF"/>
              <w:jc w:val="center"/>
              <w:rPr>
                <w:rFonts w:cs="Arial"/>
                <w:i/>
                <w:lang w:val="en-US"/>
              </w:rPr>
            </w:pPr>
            <w:r w:rsidRPr="0013275C">
              <w:rPr>
                <w:rFonts w:cs="Arial"/>
                <w:i/>
                <w:lang w:val="en-US"/>
              </w:rPr>
              <w:t>No. of European standard applied, as referenced in OJEU (see note 14)</w:t>
            </w:r>
          </w:p>
          <w:p w:rsidR="009F290E" w:rsidRPr="0013275C" w:rsidRDefault="009F290E" w:rsidP="00DA57A0">
            <w:pPr>
              <w:shd w:val="pct15" w:color="000000" w:fill="FFFFFF"/>
              <w:jc w:val="center"/>
              <w:rPr>
                <w:rFonts w:cs="Arial"/>
                <w:i/>
                <w:lang w:val="en-US"/>
              </w:rPr>
            </w:pPr>
            <w:r w:rsidRPr="0013275C">
              <w:rPr>
                <w:rFonts w:cs="Arial"/>
                <w:i/>
                <w:lang w:val="en-US"/>
              </w:rPr>
              <w:t>Unique identification code of the product-type</w:t>
            </w:r>
          </w:p>
          <w:p w:rsidR="009F290E" w:rsidRPr="0013275C" w:rsidRDefault="009F290E" w:rsidP="00DA57A0">
            <w:pPr>
              <w:shd w:val="pct15" w:color="000000" w:fill="FFFFFF"/>
              <w:jc w:val="center"/>
              <w:rPr>
                <w:rFonts w:cs="Arial"/>
                <w:i/>
                <w:lang w:val="en-US"/>
              </w:rPr>
            </w:pPr>
          </w:p>
          <w:p w:rsidR="009F290E" w:rsidRPr="0013275C" w:rsidRDefault="009F290E" w:rsidP="00DA57A0">
            <w:pPr>
              <w:shd w:val="pct15" w:color="000000" w:fill="FFFFFF"/>
              <w:jc w:val="center"/>
              <w:rPr>
                <w:rFonts w:cs="Arial"/>
                <w:i/>
                <w:lang w:val="en-US"/>
              </w:rPr>
            </w:pPr>
            <w:r w:rsidRPr="0013275C">
              <w:rPr>
                <w:rFonts w:cs="Arial"/>
                <w:i/>
                <w:lang w:val="en-US"/>
              </w:rPr>
              <w:t>Intended use of the product as laid down in the European standard applied</w:t>
            </w:r>
          </w:p>
          <w:p w:rsidR="009F290E" w:rsidRPr="0013275C" w:rsidRDefault="009F290E" w:rsidP="00DA57A0">
            <w:pPr>
              <w:shd w:val="pct15" w:color="000000" w:fill="FFFFFF"/>
              <w:jc w:val="center"/>
              <w:rPr>
                <w:rFonts w:cs="Arial"/>
                <w:i/>
                <w:lang w:val="en-US"/>
              </w:rPr>
            </w:pPr>
          </w:p>
          <w:p w:rsidR="009F290E" w:rsidRPr="0013275C" w:rsidRDefault="009F290E" w:rsidP="00DA57A0">
            <w:pPr>
              <w:shd w:val="pct15" w:color="000000" w:fill="FFFFFF"/>
              <w:jc w:val="center"/>
              <w:rPr>
                <w:rFonts w:cs="Arial"/>
                <w:i/>
                <w:lang w:val="en-US"/>
              </w:rPr>
            </w:pPr>
            <w:r w:rsidRPr="0013275C">
              <w:rPr>
                <w:rFonts w:cs="Arial"/>
                <w:i/>
                <w:lang w:val="en-US"/>
              </w:rPr>
              <w:t>Level or class of the performance declared</w:t>
            </w:r>
          </w:p>
          <w:p w:rsidR="009F290E" w:rsidRPr="0013275C" w:rsidRDefault="009F290E" w:rsidP="00DA57A0">
            <w:pPr>
              <w:shd w:val="pct15" w:color="000000" w:fill="FFFFFF"/>
              <w:jc w:val="center"/>
              <w:rPr>
                <w:rFonts w:cs="Arial"/>
                <w:i/>
                <w:lang w:val="en-US"/>
              </w:rPr>
            </w:pPr>
          </w:p>
          <w:p w:rsidR="009F290E" w:rsidRPr="0013275C" w:rsidRDefault="009F290E" w:rsidP="00DA57A0">
            <w:pPr>
              <w:shd w:val="pct15" w:color="000000" w:fill="FFFFFF"/>
              <w:jc w:val="center"/>
              <w:rPr>
                <w:rFonts w:cs="Arial"/>
                <w:i/>
                <w:lang w:val="en-US"/>
              </w:rPr>
            </w:pPr>
          </w:p>
          <w:p w:rsidR="009F290E" w:rsidRPr="0013275C" w:rsidRDefault="009F290E" w:rsidP="00DA57A0">
            <w:pPr>
              <w:shd w:val="pct15" w:color="000000" w:fill="FFFFFF"/>
              <w:jc w:val="center"/>
              <w:rPr>
                <w:rFonts w:cs="Arial"/>
                <w:i/>
                <w:lang w:val="en-US"/>
              </w:rPr>
            </w:pPr>
          </w:p>
          <w:p w:rsidR="009F290E" w:rsidRPr="0013275C" w:rsidRDefault="009F290E" w:rsidP="00DA57A0">
            <w:pPr>
              <w:shd w:val="pct15" w:color="000000" w:fill="FFFFFF"/>
              <w:jc w:val="center"/>
              <w:rPr>
                <w:rFonts w:cs="Arial"/>
                <w:i/>
                <w:lang w:val="en-US"/>
              </w:rPr>
            </w:pPr>
          </w:p>
          <w:p w:rsidR="009F290E" w:rsidRPr="0013275C" w:rsidRDefault="009F290E" w:rsidP="00DA57A0">
            <w:pPr>
              <w:shd w:val="pct15" w:color="000000" w:fill="FFFFFF"/>
              <w:jc w:val="center"/>
              <w:rPr>
                <w:rFonts w:cs="Arial"/>
                <w:i/>
                <w:lang w:val="en-US"/>
              </w:rPr>
            </w:pPr>
          </w:p>
          <w:p w:rsidR="009F290E" w:rsidRPr="0013275C" w:rsidRDefault="009F290E" w:rsidP="00DA57A0">
            <w:pPr>
              <w:shd w:val="pct15" w:color="000000" w:fill="FFFFFF"/>
              <w:jc w:val="center"/>
              <w:rPr>
                <w:rFonts w:cs="Arial"/>
                <w:i/>
                <w:lang w:val="en-US"/>
              </w:rPr>
            </w:pPr>
          </w:p>
          <w:p w:rsidR="009F290E" w:rsidRPr="0013275C" w:rsidRDefault="009F290E" w:rsidP="00DA57A0">
            <w:pPr>
              <w:shd w:val="pct15" w:color="000000" w:fill="FFFFFF"/>
              <w:jc w:val="center"/>
              <w:rPr>
                <w:rFonts w:cs="Arial"/>
                <w:i/>
                <w:lang w:val="en-US"/>
              </w:rPr>
            </w:pPr>
          </w:p>
          <w:p w:rsidR="009F290E" w:rsidRPr="0013275C" w:rsidRDefault="009F290E" w:rsidP="00DA57A0">
            <w:pPr>
              <w:shd w:val="pct15" w:color="000000" w:fill="FFFFFF"/>
              <w:rPr>
                <w:rFonts w:cs="Arial"/>
                <w:i/>
                <w:lang w:val="en-US"/>
              </w:rPr>
            </w:pPr>
          </w:p>
          <w:p w:rsidR="009F290E" w:rsidRPr="0013275C" w:rsidRDefault="009F290E" w:rsidP="00DA57A0">
            <w:pPr>
              <w:shd w:val="pct15" w:color="000000" w:fill="FFFFFF"/>
              <w:jc w:val="center"/>
              <w:rPr>
                <w:rFonts w:cs="Arial"/>
                <w:iCs/>
                <w:lang w:val="en-US"/>
              </w:rPr>
            </w:pPr>
          </w:p>
          <w:p w:rsidR="009F290E" w:rsidRPr="0013275C" w:rsidRDefault="009F290E" w:rsidP="00DA57A0">
            <w:pPr>
              <w:shd w:val="pct15" w:color="000000" w:fill="FFFFFF"/>
              <w:jc w:val="center"/>
              <w:rPr>
                <w:rFonts w:cs="Arial"/>
                <w:iCs/>
                <w:lang w:val="en-US"/>
              </w:rPr>
            </w:pPr>
          </w:p>
          <w:p w:rsidR="009F290E" w:rsidRPr="0013275C" w:rsidRDefault="009F290E" w:rsidP="00DA57A0">
            <w:pPr>
              <w:shd w:val="pct15" w:color="000000" w:fill="FFFFFF"/>
              <w:jc w:val="center"/>
              <w:rPr>
                <w:rFonts w:cs="Arial"/>
                <w:i/>
                <w:lang w:val="en-US"/>
              </w:rPr>
            </w:pPr>
          </w:p>
        </w:tc>
      </w:tr>
    </w:tbl>
    <w:p w:rsidR="009F290E" w:rsidRPr="0013275C" w:rsidRDefault="009F290E" w:rsidP="009F290E">
      <w:pPr>
        <w:pStyle w:val="Koptekst"/>
        <w:tabs>
          <w:tab w:val="clear" w:pos="9072"/>
          <w:tab w:val="right" w:pos="9214"/>
        </w:tabs>
        <w:ind w:right="-141"/>
        <w:rPr>
          <w:rFonts w:cs="Arial"/>
          <w:bCs/>
          <w:sz w:val="24"/>
          <w:szCs w:val="24"/>
          <w:lang w:val="en-GB"/>
        </w:rPr>
      </w:pPr>
    </w:p>
    <w:tbl>
      <w:tblPr>
        <w:tblW w:w="4964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4"/>
      </w:tblGrid>
      <w:tr w:rsidR="009F290E" w:rsidRPr="003C237F" w:rsidTr="00DA57A0">
        <w:trPr>
          <w:trHeight w:val="316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90E" w:rsidRPr="0013275C" w:rsidRDefault="009F290E" w:rsidP="00DA57A0">
            <w:pPr>
              <w:rPr>
                <w:rFonts w:cs="Arial"/>
                <w:b/>
                <w:color w:val="000000"/>
                <w:lang w:val="en-US"/>
              </w:rPr>
            </w:pPr>
            <w:r w:rsidRPr="0013275C">
              <w:rPr>
                <w:rFonts w:cs="Arial"/>
                <w:b/>
                <w:color w:val="000000"/>
                <w:lang w:val="en-US"/>
              </w:rPr>
              <w:t>Power operated doors also compliance:</w:t>
            </w:r>
          </w:p>
        </w:tc>
      </w:tr>
      <w:tr w:rsidR="009F290E" w:rsidRPr="0013275C" w:rsidTr="00DA57A0">
        <w:trPr>
          <w:trHeight w:val="316"/>
        </w:trPr>
        <w:tc>
          <w:tcPr>
            <w:tcW w:w="4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90E" w:rsidRPr="0013275C" w:rsidRDefault="009F290E" w:rsidP="00DA57A0">
            <w:pPr>
              <w:rPr>
                <w:rFonts w:cs="Arial"/>
                <w:color w:val="000000"/>
              </w:rPr>
            </w:pPr>
            <w:r w:rsidRPr="0013275C">
              <w:rPr>
                <w:rFonts w:cs="Arial"/>
                <w:color w:val="000000"/>
              </w:rPr>
              <w:t>2006/42/EC (MD)</w:t>
            </w:r>
          </w:p>
        </w:tc>
      </w:tr>
      <w:tr w:rsidR="009F290E" w:rsidRPr="0013275C" w:rsidTr="00DA57A0">
        <w:trPr>
          <w:trHeight w:val="316"/>
        </w:trPr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90E" w:rsidRPr="0013275C" w:rsidRDefault="009F290E" w:rsidP="00DA57A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2014/30/EU</w:t>
            </w:r>
            <w:r w:rsidRPr="0013275C">
              <w:rPr>
                <w:rFonts w:cs="Arial"/>
                <w:color w:val="000000"/>
              </w:rPr>
              <w:t xml:space="preserve"> (EMCD)</w:t>
            </w:r>
          </w:p>
        </w:tc>
      </w:tr>
    </w:tbl>
    <w:p w:rsidR="00F614EC" w:rsidRDefault="00F614EC">
      <w:bookmarkStart w:id="0" w:name="_GoBack"/>
      <w:bookmarkEnd w:id="0"/>
    </w:p>
    <w:sectPr w:rsidR="00F614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E"/>
    <w:rsid w:val="003C237F"/>
    <w:rsid w:val="009F290E"/>
    <w:rsid w:val="00F6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7DE3B-0119-4513-A188-D53BDDFA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29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9F290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9F290E"/>
    <w:rPr>
      <w:rFonts w:ascii="Arial" w:eastAsia="Times New Roman" w:hAnsi="Arial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ASSA ABLOY Entrance Systems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Boeters, Toby</dc:creator>
  <cp:keywords/>
  <dc:description/>
  <cp:lastModifiedBy>Boeters, Toby</cp:lastModifiedBy>
  <cp:revision>2</cp:revision>
  <dcterms:created xsi:type="dcterms:W3CDTF">2018-01-29T11:06:00Z</dcterms:created>
  <dcterms:modified xsi:type="dcterms:W3CDTF">2018-03-02T09:10:00Z</dcterms:modified>
</cp:coreProperties>
</file>